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50F29" w14:textId="3074D225" w:rsidR="007B406C" w:rsidRPr="00E20C8A" w:rsidRDefault="007B406C" w:rsidP="007B406C">
      <w:pPr>
        <w:spacing w:after="200"/>
        <w:jc w:val="center"/>
        <w:rPr>
          <w:rFonts w:ascii="Arial" w:eastAsia="Calibri" w:hAnsi="Arial" w:cs="Arial"/>
          <w:b/>
          <w:bCs/>
          <w:sz w:val="22"/>
          <w:szCs w:val="22"/>
          <w:u w:val="single"/>
          <w:lang w:bidi="hi-IN"/>
        </w:rPr>
      </w:pPr>
      <w:r w:rsidRPr="00E20C8A">
        <w:rPr>
          <w:rFonts w:ascii="Arial" w:eastAsia="Calibri" w:hAnsi="Arial" w:cs="Arial"/>
          <w:b/>
          <w:bCs/>
          <w:sz w:val="22"/>
          <w:szCs w:val="22"/>
          <w:u w:val="single"/>
          <w:lang w:bidi="hi-IN"/>
        </w:rPr>
        <w:t xml:space="preserve">Purchase Preference as per ITB 28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GoI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Udyam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upto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1AE5C8D8" w14:textId="77777777" w:rsidR="004229E9" w:rsidRDefault="00E20C8A" w:rsidP="004229E9">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The lowest evaluated bid after </w:t>
            </w:r>
            <w:r w:rsidR="006E5BB0">
              <w:rPr>
                <w:rFonts w:ascii="Arial" w:eastAsia="Calibri" w:hAnsi="Arial" w:cs="Arial"/>
                <w:sz w:val="22"/>
                <w:szCs w:val="22"/>
                <w:lang w:bidi="hi-IN"/>
              </w:rPr>
              <w:t xml:space="preserve">evaluation </w:t>
            </w:r>
            <w:r w:rsidRPr="00704F2E">
              <w:rPr>
                <w:rFonts w:ascii="Arial" w:eastAsia="Calibri" w:hAnsi="Arial" w:cs="Arial"/>
                <w:sz w:val="22"/>
                <w:szCs w:val="22"/>
                <w:lang w:bidi="hi-IN"/>
              </w:rPr>
              <w:t xml:space="preserve">shall be denoted as L1. </w:t>
            </w:r>
          </w:p>
          <w:p w14:paraId="4F09094C" w14:textId="6C51D859" w:rsidR="00E20C8A" w:rsidRPr="00704F2E" w:rsidRDefault="00E20C8A" w:rsidP="004229E9">
            <w:pPr>
              <w:spacing w:after="200"/>
              <w:ind w:left="720"/>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2E6D7EA8" w14:textId="7D1DF19E" w:rsidR="00DD6176" w:rsidRDefault="00DD6176" w:rsidP="00A600D8">
            <w:pPr>
              <w:pStyle w:val="ListParagraph"/>
              <w:numPr>
                <w:ilvl w:val="0"/>
                <w:numId w:val="15"/>
              </w:numPr>
              <w:jc w:val="both"/>
              <w:rPr>
                <w:rFonts w:ascii="Arial" w:eastAsia="Calibri" w:hAnsi="Arial" w:cs="Arial"/>
                <w:sz w:val="22"/>
                <w:szCs w:val="22"/>
                <w:lang w:bidi="hi-IN"/>
              </w:rPr>
            </w:pPr>
            <w:r>
              <w:rPr>
                <w:rFonts w:ascii="Arial" w:eastAsia="Calibri" w:hAnsi="Arial" w:cs="Arial"/>
                <w:sz w:val="22"/>
                <w:szCs w:val="22"/>
                <w:lang w:bidi="hi-IN"/>
              </w:rPr>
              <w:t>T</w:t>
            </w:r>
            <w:r w:rsidRPr="00DD6176">
              <w:rPr>
                <w:rFonts w:ascii="Arial" w:eastAsia="Calibri" w:hAnsi="Arial" w:cs="Arial"/>
                <w:sz w:val="22"/>
                <w:szCs w:val="22"/>
                <w:lang w:bidi="hi-IN"/>
              </w:rPr>
              <w:t>he lowest evaluated bidder among the ‘</w:t>
            </w:r>
            <w:r w:rsidR="000452F7">
              <w:rPr>
                <w:rFonts w:ascii="Arial" w:eastAsia="Calibri" w:hAnsi="Arial" w:cs="Arial"/>
                <w:sz w:val="22"/>
                <w:szCs w:val="22"/>
                <w:lang w:bidi="hi-IN"/>
              </w:rPr>
              <w:t>MSE bidders</w:t>
            </w:r>
            <w:r w:rsidRPr="00DD6176">
              <w:rPr>
                <w:rFonts w:ascii="Arial" w:eastAsia="Calibri" w:hAnsi="Arial" w:cs="Arial"/>
                <w:sz w:val="22"/>
                <w:szCs w:val="22"/>
                <w:lang w:bidi="hi-IN"/>
              </w:rPr>
              <w:t xml:space="preserve">’ based on the price after </w:t>
            </w:r>
            <w:r w:rsidR="00A600D8">
              <w:rPr>
                <w:rFonts w:ascii="Arial" w:eastAsia="Calibri" w:hAnsi="Arial" w:cs="Arial"/>
                <w:sz w:val="22"/>
                <w:szCs w:val="22"/>
                <w:lang w:bidi="hi-IN"/>
              </w:rPr>
              <w:t>evaluation</w:t>
            </w:r>
            <w:r w:rsidR="000452F7">
              <w:rPr>
                <w:rFonts w:ascii="Arial" w:eastAsia="Calibri" w:hAnsi="Arial" w:cs="Arial"/>
                <w:sz w:val="22"/>
                <w:szCs w:val="22"/>
                <w:lang w:bidi="hi-IN"/>
              </w:rPr>
              <w:t xml:space="preserve"> </w:t>
            </w:r>
            <w:r w:rsidRPr="00DD6176">
              <w:rPr>
                <w:rFonts w:ascii="Arial" w:eastAsia="Calibri" w:hAnsi="Arial" w:cs="Arial"/>
                <w:sz w:val="22"/>
                <w:szCs w:val="22"/>
                <w:lang w:bidi="hi-IN"/>
              </w:rPr>
              <w:t>will be invited to match the L1 price falling within the Margin of Purchase Preference i.e. +</w:t>
            </w:r>
            <w:r w:rsidR="00246CAA">
              <w:rPr>
                <w:rFonts w:ascii="Arial" w:eastAsia="Calibri" w:hAnsi="Arial" w:cs="Arial"/>
                <w:sz w:val="22"/>
                <w:szCs w:val="22"/>
                <w:lang w:bidi="hi-IN"/>
              </w:rPr>
              <w:t>15</w:t>
            </w:r>
            <w:r w:rsidRPr="00DD6176">
              <w:rPr>
                <w:rFonts w:ascii="Arial" w:eastAsia="Calibri" w:hAnsi="Arial" w:cs="Arial"/>
                <w:sz w:val="22"/>
                <w:szCs w:val="22"/>
                <w:lang w:bidi="hi-IN"/>
              </w:rPr>
              <w:t xml:space="preserve">% of </w:t>
            </w:r>
            <w:r w:rsidR="00246CAA">
              <w:rPr>
                <w:rFonts w:ascii="Arial" w:eastAsia="Calibri" w:hAnsi="Arial" w:cs="Arial"/>
                <w:sz w:val="22"/>
                <w:szCs w:val="22"/>
                <w:lang w:bidi="hi-IN"/>
              </w:rPr>
              <w:t>L</w:t>
            </w:r>
            <w:r w:rsidRPr="00DD6176">
              <w:rPr>
                <w:rFonts w:ascii="Arial" w:eastAsia="Calibri" w:hAnsi="Arial" w:cs="Arial"/>
                <w:sz w:val="22"/>
                <w:szCs w:val="22"/>
                <w:lang w:bidi="hi-IN"/>
              </w:rPr>
              <w:t>1 and the contract shall be awarded to such ‘</w:t>
            </w:r>
            <w:r w:rsidR="007142C1">
              <w:rPr>
                <w:rFonts w:ascii="Arial" w:eastAsia="Calibri" w:hAnsi="Arial" w:cs="Arial"/>
                <w:sz w:val="22"/>
                <w:szCs w:val="22"/>
                <w:lang w:bidi="hi-IN"/>
              </w:rPr>
              <w:t>MSE Bidder</w:t>
            </w:r>
            <w:r w:rsidRPr="00DD6176">
              <w:rPr>
                <w:rFonts w:ascii="Arial" w:eastAsia="Calibri" w:hAnsi="Arial" w:cs="Arial"/>
                <w:sz w:val="22"/>
                <w:szCs w:val="22"/>
                <w:lang w:bidi="hi-IN"/>
              </w:rPr>
              <w:t>’ subject to matching the L1 price.</w:t>
            </w:r>
          </w:p>
          <w:p w14:paraId="0D0E9E6D" w14:textId="77777777" w:rsidR="00306EBE" w:rsidRDefault="00306EBE" w:rsidP="00306EBE">
            <w:pPr>
              <w:pStyle w:val="ListParagraph"/>
              <w:ind w:left="900"/>
              <w:jc w:val="both"/>
              <w:rPr>
                <w:rFonts w:ascii="Arial" w:eastAsia="Calibri" w:hAnsi="Arial" w:cs="Arial"/>
                <w:sz w:val="22"/>
                <w:szCs w:val="22"/>
                <w:lang w:bidi="hi-IN"/>
              </w:rPr>
            </w:pPr>
          </w:p>
          <w:p w14:paraId="03964DB9" w14:textId="57B18AE7" w:rsidR="00205FF1" w:rsidRPr="00CA62EC" w:rsidRDefault="00306EBE" w:rsidP="00CA62EC">
            <w:pPr>
              <w:pStyle w:val="ListParagraph"/>
              <w:numPr>
                <w:ilvl w:val="0"/>
                <w:numId w:val="15"/>
              </w:numPr>
              <w:rPr>
                <w:rFonts w:ascii="Arial" w:eastAsia="Calibri" w:hAnsi="Arial" w:cs="Arial"/>
                <w:sz w:val="22"/>
                <w:szCs w:val="22"/>
                <w:lang w:bidi="hi-IN"/>
              </w:rPr>
            </w:pPr>
            <w:r w:rsidRPr="00306EBE">
              <w:rPr>
                <w:rFonts w:ascii="Arial" w:eastAsia="Calibri" w:hAnsi="Arial" w:cs="Arial"/>
                <w:sz w:val="22"/>
                <w:szCs w:val="22"/>
                <w:lang w:bidi="hi-IN"/>
              </w:rPr>
              <w:t>In case such lowest eligible ‘</w:t>
            </w:r>
            <w:r w:rsidR="004230EA">
              <w:rPr>
                <w:rFonts w:ascii="Arial" w:eastAsia="Calibri" w:hAnsi="Arial" w:cs="Arial"/>
                <w:sz w:val="22"/>
                <w:szCs w:val="22"/>
                <w:lang w:bidi="hi-IN"/>
              </w:rPr>
              <w:t>MSE bidder</w:t>
            </w:r>
            <w:r w:rsidRPr="00306EBE">
              <w:rPr>
                <w:rFonts w:ascii="Arial" w:eastAsia="Calibri" w:hAnsi="Arial" w:cs="Arial"/>
                <w:sz w:val="22"/>
                <w:szCs w:val="22"/>
                <w:lang w:bidi="hi-IN"/>
              </w:rPr>
              <w:t>’ fails to match the L1 price, the eligible ‘</w:t>
            </w:r>
            <w:r w:rsidR="004230EA">
              <w:rPr>
                <w:rFonts w:ascii="Arial" w:eastAsia="Calibri" w:hAnsi="Arial" w:cs="Arial"/>
                <w:sz w:val="22"/>
                <w:szCs w:val="22"/>
                <w:lang w:bidi="hi-IN"/>
              </w:rPr>
              <w:t>MSE bidder</w:t>
            </w:r>
            <w:r w:rsidRPr="00306EBE">
              <w:rPr>
                <w:rFonts w:ascii="Arial" w:eastAsia="Calibri" w:hAnsi="Arial" w:cs="Arial"/>
                <w:sz w:val="22"/>
                <w:szCs w:val="22"/>
                <w:lang w:bidi="hi-IN"/>
              </w:rPr>
              <w:t xml:space="preserve">’ with the next higher bid within the Margin of Purchase Preference as brought at above, shall be invited to match the L1 price, and so on, and the contract shall be awarded accordingly. </w:t>
            </w:r>
          </w:p>
          <w:p w14:paraId="38307186" w14:textId="77777777" w:rsidR="00205FF1" w:rsidRPr="00F3408D" w:rsidRDefault="00205FF1" w:rsidP="00205FF1">
            <w:pPr>
              <w:ind w:left="1152"/>
              <w:jc w:val="both"/>
              <w:rPr>
                <w:rFonts w:ascii="Arial" w:hAnsi="Arial" w:cs="Arial"/>
                <w:i/>
                <w:iCs/>
                <w:sz w:val="22"/>
                <w:szCs w:val="22"/>
              </w:rPr>
            </w:pPr>
          </w:p>
          <w:p w14:paraId="357FE7D0" w14:textId="23617BDC" w:rsidR="00205FF1" w:rsidRPr="00F3408D" w:rsidRDefault="00205FF1" w:rsidP="00CA62EC">
            <w:pPr>
              <w:pStyle w:val="ListParagraph"/>
              <w:numPr>
                <w:ilvl w:val="0"/>
                <w:numId w:val="15"/>
              </w:numPr>
              <w:rPr>
                <w:rFonts w:ascii="Arial" w:hAnsi="Arial" w:cs="Arial"/>
                <w:bCs/>
                <w:sz w:val="22"/>
                <w:szCs w:val="22"/>
              </w:rPr>
            </w:pPr>
            <w:r w:rsidRPr="00F3408D">
              <w:rPr>
                <w:rFonts w:ascii="Arial" w:hAnsi="Arial" w:cs="Arial"/>
                <w:bCs/>
                <w:sz w:val="22"/>
                <w:szCs w:val="22"/>
              </w:rPr>
              <w:t xml:space="preserve">In case </w:t>
            </w:r>
            <w:r w:rsidRPr="005E3DE0">
              <w:rPr>
                <w:rFonts w:ascii="Arial" w:hAnsi="Arial" w:cs="Arial"/>
                <w:sz w:val="22"/>
                <w:szCs w:val="22"/>
              </w:rPr>
              <w:t>none</w:t>
            </w:r>
            <w:r w:rsidRPr="00F3408D">
              <w:rPr>
                <w:rFonts w:ascii="Arial" w:hAnsi="Arial" w:cs="Arial"/>
                <w:bCs/>
                <w:sz w:val="22"/>
                <w:szCs w:val="22"/>
              </w:rPr>
              <w:t xml:space="preserve"> of the </w:t>
            </w:r>
            <w:r w:rsidRPr="001F23DC">
              <w:rPr>
                <w:rFonts w:ascii="Arial" w:hAnsi="Arial" w:cs="Arial"/>
                <w:bCs/>
                <w:sz w:val="22"/>
                <w:szCs w:val="22"/>
              </w:rPr>
              <w:t>‘</w:t>
            </w:r>
            <w:r w:rsidR="001F23DC" w:rsidRPr="001F23DC">
              <w:rPr>
                <w:rFonts w:ascii="Arial" w:hAnsi="Arial" w:cs="Arial"/>
                <w:bCs/>
                <w:sz w:val="22"/>
                <w:szCs w:val="22"/>
              </w:rPr>
              <w:t>MSE bidder</w:t>
            </w:r>
            <w:r w:rsidRPr="001F23DC">
              <w:rPr>
                <w:rFonts w:ascii="Arial" w:hAnsi="Arial" w:cs="Arial"/>
                <w:bCs/>
                <w:sz w:val="22"/>
                <w:szCs w:val="22"/>
              </w:rPr>
              <w:t>’</w:t>
            </w:r>
            <w:r w:rsidRPr="00F3408D">
              <w:rPr>
                <w:rFonts w:ascii="Arial" w:hAnsi="Arial" w:cs="Arial"/>
                <w:bCs/>
                <w:sz w:val="22"/>
                <w:szCs w:val="22"/>
              </w:rPr>
              <w:t xml:space="preserve"> within the Margin of Purchase Preference matches the L1 price, then the contract shall be awarded to the L1 bidder.</w:t>
            </w:r>
          </w:p>
          <w:p w14:paraId="06ECF101" w14:textId="77777777" w:rsidR="00205FF1" w:rsidRPr="00F3408D" w:rsidRDefault="00205FF1" w:rsidP="00205FF1">
            <w:pPr>
              <w:pStyle w:val="ListParagraph"/>
              <w:rPr>
                <w:rFonts w:ascii="Arial" w:hAnsi="Arial" w:cs="Arial"/>
                <w:sz w:val="22"/>
                <w:szCs w:val="22"/>
              </w:rPr>
            </w:pPr>
          </w:p>
          <w:p w14:paraId="060FF0A1" w14:textId="77777777" w:rsidR="00E82606" w:rsidRDefault="00E82606" w:rsidP="00E82606">
            <w:pPr>
              <w:tabs>
                <w:tab w:val="left" w:pos="270"/>
              </w:tabs>
              <w:spacing w:after="160"/>
              <w:jc w:val="both"/>
              <w:rPr>
                <w:rFonts w:ascii="Arial" w:eastAsia="Calibri" w:hAnsi="Arial" w:cs="Arial"/>
                <w:sz w:val="22"/>
                <w:szCs w:val="22"/>
                <w:lang w:bidi="hi-IN"/>
              </w:rPr>
            </w:pPr>
          </w:p>
          <w:p w14:paraId="71E6CF2C" w14:textId="2F5FB9B9" w:rsidR="00580864" w:rsidRPr="00704F2E" w:rsidRDefault="0055027A" w:rsidP="006125D4">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GoI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 xml:space="preserve">‘Udyam Registration certificate’ with regard to registration on Udyam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 xml:space="preserve">and Medium Enterprises. </w:t>
            </w:r>
          </w:p>
        </w:tc>
      </w:tr>
    </w:tbl>
    <w:p w14:paraId="1AA79664" w14:textId="36965B2B" w:rsidR="00F9779D" w:rsidRPr="00E20C8A" w:rsidRDefault="0025214E" w:rsidP="0025214E">
      <w:pPr>
        <w:jc w:val="center"/>
        <w:rPr>
          <w:rFonts w:ascii="Arial" w:hAnsi="Arial" w:cs="Arial"/>
          <w:i/>
          <w:iCs/>
          <w:sz w:val="22"/>
          <w:szCs w:val="22"/>
        </w:rPr>
      </w:pPr>
      <w:r w:rsidRPr="00704F2E">
        <w:rPr>
          <w:rFonts w:ascii="Arial" w:hAnsi="Arial" w:cs="Arial"/>
          <w:i/>
          <w:iCs/>
          <w:sz w:val="22"/>
          <w:szCs w:val="22"/>
        </w:rPr>
        <w:t>--- End of Annexure-</w:t>
      </w:r>
    </w:p>
    <w:sectPr w:rsidR="00F9779D"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D8B2" w14:textId="77777777" w:rsidR="00D863BA" w:rsidRDefault="00D863BA" w:rsidP="007C76F0">
      <w:r>
        <w:separator/>
      </w:r>
    </w:p>
  </w:endnote>
  <w:endnote w:type="continuationSeparator" w:id="0">
    <w:p w14:paraId="08036858" w14:textId="77777777" w:rsidR="00D863BA" w:rsidRDefault="00D863BA"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E70D" w14:textId="77777777" w:rsidR="00D863BA" w:rsidRDefault="00D863BA" w:rsidP="007C76F0">
      <w:r>
        <w:separator/>
      </w:r>
    </w:p>
  </w:footnote>
  <w:footnote w:type="continuationSeparator" w:id="0">
    <w:p w14:paraId="5300468B" w14:textId="77777777" w:rsidR="00D863BA" w:rsidRDefault="00D863BA"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4E2EBC"/>
    <w:multiLevelType w:val="hybridMultilevel"/>
    <w:tmpl w:val="226E2964"/>
    <w:lvl w:ilvl="0" w:tplc="AD40DE06">
      <w:start w:val="1"/>
      <w:numFmt w:val="lowerLetter"/>
      <w:lvlText w:val="%1)"/>
      <w:lvlJc w:val="left"/>
      <w:pPr>
        <w:ind w:left="900" w:hanging="63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7"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16633038">
    <w:abstractNumId w:val="10"/>
  </w:num>
  <w:num w:numId="2" w16cid:durableId="1953398395">
    <w:abstractNumId w:val="12"/>
  </w:num>
  <w:num w:numId="3" w16cid:durableId="1495758729">
    <w:abstractNumId w:val="0"/>
  </w:num>
  <w:num w:numId="4" w16cid:durableId="1771077626">
    <w:abstractNumId w:val="9"/>
  </w:num>
  <w:num w:numId="5" w16cid:durableId="1965653665">
    <w:abstractNumId w:val="7"/>
  </w:num>
  <w:num w:numId="6" w16cid:durableId="129981356">
    <w:abstractNumId w:val="11"/>
  </w:num>
  <w:num w:numId="7" w16cid:durableId="1855538169">
    <w:abstractNumId w:val="16"/>
  </w:num>
  <w:num w:numId="8" w16cid:durableId="1735008535">
    <w:abstractNumId w:val="15"/>
  </w:num>
  <w:num w:numId="9" w16cid:durableId="164900268">
    <w:abstractNumId w:val="6"/>
  </w:num>
  <w:num w:numId="10" w16cid:durableId="1665156938">
    <w:abstractNumId w:val="13"/>
  </w:num>
  <w:num w:numId="11" w16cid:durableId="274754901">
    <w:abstractNumId w:val="14"/>
  </w:num>
  <w:num w:numId="12" w16cid:durableId="2093617717">
    <w:abstractNumId w:val="5"/>
  </w:num>
  <w:num w:numId="13" w16cid:durableId="800267945">
    <w:abstractNumId w:val="8"/>
  </w:num>
  <w:num w:numId="14" w16cid:durableId="673337555">
    <w:abstractNumId w:val="2"/>
  </w:num>
  <w:num w:numId="15" w16cid:durableId="658190297">
    <w:abstractNumId w:val="3"/>
  </w:num>
  <w:num w:numId="16" w16cid:durableId="1591305481">
    <w:abstractNumId w:val="1"/>
  </w:num>
  <w:num w:numId="17" w16cid:durableId="1405760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452F7"/>
    <w:rsid w:val="00047A09"/>
    <w:rsid w:val="00063356"/>
    <w:rsid w:val="00076058"/>
    <w:rsid w:val="00085836"/>
    <w:rsid w:val="000A374F"/>
    <w:rsid w:val="000B2DE9"/>
    <w:rsid w:val="000B4B7E"/>
    <w:rsid w:val="000C25FE"/>
    <w:rsid w:val="000D50B3"/>
    <w:rsid w:val="000D51C9"/>
    <w:rsid w:val="000F7E4B"/>
    <w:rsid w:val="00102302"/>
    <w:rsid w:val="00112A67"/>
    <w:rsid w:val="00114945"/>
    <w:rsid w:val="00115572"/>
    <w:rsid w:val="001208B0"/>
    <w:rsid w:val="00130B5F"/>
    <w:rsid w:val="00164880"/>
    <w:rsid w:val="001655D9"/>
    <w:rsid w:val="0016618A"/>
    <w:rsid w:val="00175446"/>
    <w:rsid w:val="00183239"/>
    <w:rsid w:val="001A1283"/>
    <w:rsid w:val="001C1B0A"/>
    <w:rsid w:val="001C23B5"/>
    <w:rsid w:val="001C5272"/>
    <w:rsid w:val="001D4C84"/>
    <w:rsid w:val="001D633D"/>
    <w:rsid w:val="001F23DC"/>
    <w:rsid w:val="001F279E"/>
    <w:rsid w:val="00205FF1"/>
    <w:rsid w:val="00226A9A"/>
    <w:rsid w:val="002275A7"/>
    <w:rsid w:val="002339FE"/>
    <w:rsid w:val="002428FD"/>
    <w:rsid w:val="00246CAA"/>
    <w:rsid w:val="0025214E"/>
    <w:rsid w:val="00257AA2"/>
    <w:rsid w:val="002636B4"/>
    <w:rsid w:val="00263BA4"/>
    <w:rsid w:val="00265080"/>
    <w:rsid w:val="00267D5F"/>
    <w:rsid w:val="0027486A"/>
    <w:rsid w:val="00275BC6"/>
    <w:rsid w:val="00293AA8"/>
    <w:rsid w:val="002949FF"/>
    <w:rsid w:val="002C0696"/>
    <w:rsid w:val="002C467D"/>
    <w:rsid w:val="002D3602"/>
    <w:rsid w:val="002D773F"/>
    <w:rsid w:val="002F6420"/>
    <w:rsid w:val="00300ABD"/>
    <w:rsid w:val="00306EBE"/>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17777"/>
    <w:rsid w:val="00421826"/>
    <w:rsid w:val="004229E9"/>
    <w:rsid w:val="00422D59"/>
    <w:rsid w:val="004230EA"/>
    <w:rsid w:val="004262F8"/>
    <w:rsid w:val="00444344"/>
    <w:rsid w:val="004470F0"/>
    <w:rsid w:val="00451793"/>
    <w:rsid w:val="00452090"/>
    <w:rsid w:val="00463B76"/>
    <w:rsid w:val="00481E82"/>
    <w:rsid w:val="00496573"/>
    <w:rsid w:val="004A7774"/>
    <w:rsid w:val="004C55BD"/>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25D4"/>
    <w:rsid w:val="006130CC"/>
    <w:rsid w:val="006179EC"/>
    <w:rsid w:val="006319DB"/>
    <w:rsid w:val="00633ED8"/>
    <w:rsid w:val="00637269"/>
    <w:rsid w:val="00651C14"/>
    <w:rsid w:val="00662733"/>
    <w:rsid w:val="006636F0"/>
    <w:rsid w:val="006A1067"/>
    <w:rsid w:val="006E5BB0"/>
    <w:rsid w:val="006F3903"/>
    <w:rsid w:val="006F5E80"/>
    <w:rsid w:val="006F7AC3"/>
    <w:rsid w:val="00704F2E"/>
    <w:rsid w:val="007142C1"/>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44395"/>
    <w:rsid w:val="00A55968"/>
    <w:rsid w:val="00A600D8"/>
    <w:rsid w:val="00A6241F"/>
    <w:rsid w:val="00A74D35"/>
    <w:rsid w:val="00A81158"/>
    <w:rsid w:val="00A955E7"/>
    <w:rsid w:val="00AA04B3"/>
    <w:rsid w:val="00AA5126"/>
    <w:rsid w:val="00AA6314"/>
    <w:rsid w:val="00AB1EFC"/>
    <w:rsid w:val="00AB61FD"/>
    <w:rsid w:val="00AC0FB4"/>
    <w:rsid w:val="00AC2B33"/>
    <w:rsid w:val="00AC3544"/>
    <w:rsid w:val="00AC3AA6"/>
    <w:rsid w:val="00AC4F5F"/>
    <w:rsid w:val="00B067F3"/>
    <w:rsid w:val="00B15BE2"/>
    <w:rsid w:val="00B32267"/>
    <w:rsid w:val="00B5361B"/>
    <w:rsid w:val="00B92427"/>
    <w:rsid w:val="00B949D6"/>
    <w:rsid w:val="00B95890"/>
    <w:rsid w:val="00BA0416"/>
    <w:rsid w:val="00BB2CD1"/>
    <w:rsid w:val="00BB3BD9"/>
    <w:rsid w:val="00BC1E51"/>
    <w:rsid w:val="00BC45A5"/>
    <w:rsid w:val="00BC711D"/>
    <w:rsid w:val="00BD0AF1"/>
    <w:rsid w:val="00BF3736"/>
    <w:rsid w:val="00C02F66"/>
    <w:rsid w:val="00C07FD4"/>
    <w:rsid w:val="00C101BE"/>
    <w:rsid w:val="00C116F2"/>
    <w:rsid w:val="00C11CAE"/>
    <w:rsid w:val="00C2314E"/>
    <w:rsid w:val="00C2704E"/>
    <w:rsid w:val="00C323CF"/>
    <w:rsid w:val="00C41806"/>
    <w:rsid w:val="00C44FA9"/>
    <w:rsid w:val="00C70E8E"/>
    <w:rsid w:val="00C80798"/>
    <w:rsid w:val="00C82588"/>
    <w:rsid w:val="00C84D0D"/>
    <w:rsid w:val="00C93E46"/>
    <w:rsid w:val="00C948D3"/>
    <w:rsid w:val="00CA62EC"/>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75775"/>
    <w:rsid w:val="00D863BA"/>
    <w:rsid w:val="00D96C1A"/>
    <w:rsid w:val="00DB113A"/>
    <w:rsid w:val="00DD603B"/>
    <w:rsid w:val="00DD6176"/>
    <w:rsid w:val="00DE3446"/>
    <w:rsid w:val="00DE5BEB"/>
    <w:rsid w:val="00DF56B4"/>
    <w:rsid w:val="00E05A14"/>
    <w:rsid w:val="00E137A3"/>
    <w:rsid w:val="00E16EB4"/>
    <w:rsid w:val="00E20C8A"/>
    <w:rsid w:val="00E37D9B"/>
    <w:rsid w:val="00E623A1"/>
    <w:rsid w:val="00E64AC4"/>
    <w:rsid w:val="00E82606"/>
    <w:rsid w:val="00E90A41"/>
    <w:rsid w:val="00EA5B23"/>
    <w:rsid w:val="00EC7027"/>
    <w:rsid w:val="00EE75AB"/>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Rohit Kumar Varshney {रोहित कुमार वार्ष्णेय}</cp:lastModifiedBy>
  <cp:revision>39</cp:revision>
  <cp:lastPrinted>2021-04-13T08:40:00Z</cp:lastPrinted>
  <dcterms:created xsi:type="dcterms:W3CDTF">2022-12-14T13:26:00Z</dcterms:created>
  <dcterms:modified xsi:type="dcterms:W3CDTF">2023-09-19T12:09:00Z</dcterms:modified>
</cp:coreProperties>
</file>